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BD7" w:rsidRDefault="00AF1BD7" w:rsidP="00AF1BD7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AREA  ECONOMICA E FINANZA</w:t>
      </w:r>
    </w:p>
    <w:p w:rsidR="00AF1BD7" w:rsidRDefault="00AF1BD7" w:rsidP="00AF1BD7">
      <w:pPr>
        <w:jc w:val="center"/>
        <w:rPr>
          <w:b/>
          <w:sz w:val="32"/>
          <w:szCs w:val="32"/>
          <w:u w:val="single"/>
        </w:rPr>
      </w:pPr>
    </w:p>
    <w:p w:rsidR="00AF1BD7" w:rsidRDefault="00AF1BD7" w:rsidP="00AF1BD7">
      <w:pPr>
        <w:jc w:val="center"/>
        <w:rPr>
          <w:b/>
          <w:u w:val="single"/>
        </w:rPr>
      </w:pPr>
      <w:r>
        <w:rPr>
          <w:b/>
          <w:u w:val="single"/>
        </w:rPr>
        <w:t xml:space="preserve">UFFICIO </w:t>
      </w:r>
      <w:r w:rsidRPr="00D00079">
        <w:rPr>
          <w:b/>
          <w:u w:val="single"/>
        </w:rPr>
        <w:t xml:space="preserve"> – </w:t>
      </w:r>
      <w:r>
        <w:rPr>
          <w:b/>
          <w:u w:val="single"/>
        </w:rPr>
        <w:t>Gestione Bilancio ed Organizzazione – Tributi</w:t>
      </w:r>
    </w:p>
    <w:p w:rsidR="00AF1BD7" w:rsidRDefault="00AF1BD7" w:rsidP="00AF1BD7">
      <w:pPr>
        <w:jc w:val="center"/>
        <w:rPr>
          <w:b/>
          <w:u w:val="single"/>
        </w:rPr>
      </w:pPr>
    </w:p>
    <w:p w:rsidR="00AF1BD7" w:rsidRDefault="00AF1BD7" w:rsidP="00AF1BD7">
      <w:pPr>
        <w:jc w:val="center"/>
        <w:rPr>
          <w:b/>
          <w:sz w:val="32"/>
          <w:szCs w:val="32"/>
          <w:u w:val="single"/>
        </w:rPr>
      </w:pPr>
    </w:p>
    <w:p w:rsidR="00AF1BD7" w:rsidRDefault="00AF1BD7" w:rsidP="00AF1BD7">
      <w:pPr>
        <w:jc w:val="both"/>
        <w:rPr>
          <w:b/>
          <w:sz w:val="32"/>
          <w:szCs w:val="32"/>
          <w:u w:val="single"/>
        </w:rPr>
      </w:pPr>
      <w:r w:rsidRPr="00E77E24">
        <w:rPr>
          <w:b/>
          <w:sz w:val="32"/>
          <w:szCs w:val="32"/>
          <w:u w:val="single"/>
        </w:rPr>
        <w:t>NOME OBIETTIVO</w:t>
      </w:r>
      <w:r>
        <w:rPr>
          <w:b/>
          <w:sz w:val="32"/>
          <w:szCs w:val="32"/>
          <w:u w:val="single"/>
        </w:rPr>
        <w:t>:  Gara per l’affidamento del servizio di            accertamento della Tares anno 2013</w:t>
      </w:r>
    </w:p>
    <w:p w:rsidR="00AF1BD7" w:rsidRPr="00882647" w:rsidRDefault="00AF1BD7" w:rsidP="00AF1BD7">
      <w:pPr>
        <w:rPr>
          <w:b/>
          <w:sz w:val="28"/>
          <w:szCs w:val="28"/>
          <w:u w:val="single"/>
        </w:rPr>
      </w:pPr>
    </w:p>
    <w:p w:rsidR="00AF1BD7" w:rsidRDefault="00AF1BD7" w:rsidP="00AF1BD7">
      <w:pPr>
        <w:rPr>
          <w:b/>
          <w:sz w:val="32"/>
          <w:szCs w:val="32"/>
          <w:u w:val="single"/>
        </w:rPr>
      </w:pPr>
    </w:p>
    <w:p w:rsidR="00AF1BD7" w:rsidRPr="00E77E24" w:rsidRDefault="00AF1BD7" w:rsidP="00AF1BD7">
      <w:pPr>
        <w:rPr>
          <w:b/>
          <w:sz w:val="32"/>
          <w:szCs w:val="32"/>
          <w:u w:val="single"/>
        </w:rPr>
      </w:pPr>
      <w:r w:rsidRPr="00E77E24">
        <w:rPr>
          <w:b/>
          <w:sz w:val="32"/>
          <w:szCs w:val="32"/>
          <w:u w:val="single"/>
        </w:rPr>
        <w:t>DESCRIZIONE OBIETTIVO</w:t>
      </w:r>
    </w:p>
    <w:p w:rsidR="00AF1BD7" w:rsidRDefault="00AF1BD7" w:rsidP="00AF1BD7">
      <w:pPr>
        <w:jc w:val="both"/>
        <w:rPr>
          <w:b/>
        </w:rPr>
      </w:pPr>
    </w:p>
    <w:p w:rsidR="00AF1BD7" w:rsidRDefault="00AF1BD7" w:rsidP="00AF1BD7">
      <w:pPr>
        <w:autoSpaceDE w:val="0"/>
        <w:autoSpaceDN w:val="0"/>
        <w:adjustRightInd w:val="0"/>
        <w:jc w:val="both"/>
      </w:pPr>
      <w:r>
        <w:t>L’attività di accertamento tributario riveste un ruolo prioritario nelle funzioni attribuite all’Ufficio. L’Obiettivo è quello di individuare una società esterna che provvederà sulla base della banca dati fornita dalla Poliservice ad effettuare un controllo sulla Tares 2013.</w:t>
      </w:r>
    </w:p>
    <w:p w:rsidR="00AF1BD7" w:rsidRDefault="00AF1BD7" w:rsidP="00AF1BD7">
      <w:pPr>
        <w:autoSpaceDE w:val="0"/>
        <w:autoSpaceDN w:val="0"/>
        <w:adjustRightInd w:val="0"/>
        <w:jc w:val="both"/>
      </w:pPr>
      <w:r>
        <w:t>Emissione degli accertamenti per mancati pagamenti per l’annualità d’imposta 2013, cui fanno seguito i relativi accertamenti.</w:t>
      </w:r>
    </w:p>
    <w:p w:rsidR="00AF1BD7" w:rsidRDefault="00AF1BD7" w:rsidP="00AF1BD7">
      <w:pPr>
        <w:autoSpaceDE w:val="0"/>
        <w:autoSpaceDN w:val="0"/>
        <w:adjustRightInd w:val="0"/>
        <w:jc w:val="both"/>
      </w:pPr>
      <w:r>
        <w:t>La stampa e l’invio degli avvisi di liquidazione.</w:t>
      </w:r>
    </w:p>
    <w:p w:rsidR="00AF1BD7" w:rsidRDefault="00AF1BD7" w:rsidP="00AF1BD7">
      <w:pPr>
        <w:autoSpaceDE w:val="0"/>
        <w:autoSpaceDN w:val="0"/>
        <w:adjustRightInd w:val="0"/>
        <w:jc w:val="both"/>
      </w:pPr>
      <w:r>
        <w:t>La gestione della riscossione coattiva che riguarderà l’insieme delle attività finalizzate al recupero coattivo del credito che rendono necessarie qualora le operazioni di gestione bancaria e di accertamento non si concludano con il regolare versamento dell’importo dovuto dal contribuente. Tale attività riguarderà l’anno 2015.</w:t>
      </w:r>
    </w:p>
    <w:p w:rsidR="00AF1BD7" w:rsidRDefault="00AF1BD7" w:rsidP="00AF1BD7">
      <w:pPr>
        <w:autoSpaceDE w:val="0"/>
        <w:autoSpaceDN w:val="0"/>
        <w:adjustRightInd w:val="0"/>
        <w:jc w:val="both"/>
      </w:pPr>
      <w:r>
        <w:t>La programmazione e la definizione di tale attività si localizzerà, in particolare, sull’approvazione dell’invito di gara, del capitolato speciale di appalto, del disciplinare di gara.</w:t>
      </w:r>
    </w:p>
    <w:p w:rsidR="00AF1BD7" w:rsidRDefault="00AF1BD7" w:rsidP="00AF1BD7">
      <w:pPr>
        <w:autoSpaceDE w:val="0"/>
        <w:autoSpaceDN w:val="0"/>
        <w:adjustRightInd w:val="0"/>
        <w:jc w:val="both"/>
      </w:pPr>
      <w:r>
        <w:t>L’attività di accertamento riguarderà l’anno 2013 e si dovrà concludere entro il 2016, mentre la riscossione coattiva procederà fino al totale discarico delle posizioni debitorie.</w:t>
      </w:r>
    </w:p>
    <w:p w:rsidR="00AF1BD7" w:rsidRDefault="00AF1BD7" w:rsidP="00AF1BD7">
      <w:pPr>
        <w:autoSpaceDE w:val="0"/>
        <w:autoSpaceDN w:val="0"/>
        <w:adjustRightInd w:val="0"/>
        <w:jc w:val="both"/>
      </w:pPr>
    </w:p>
    <w:p w:rsidR="00AF1BD7" w:rsidRDefault="00AF1BD7" w:rsidP="00AF1BD7">
      <w:pPr>
        <w:rPr>
          <w:b/>
        </w:rPr>
      </w:pPr>
      <w:r>
        <w:rPr>
          <w:b/>
        </w:rPr>
        <w:t>SCADENZA OBIETTIVO:  31.12.2015</w:t>
      </w:r>
    </w:p>
    <w:p w:rsidR="00AF1BD7" w:rsidRDefault="00AF1BD7" w:rsidP="00AF1BD7">
      <w:pPr>
        <w:rPr>
          <w:b/>
        </w:rPr>
      </w:pPr>
    </w:p>
    <w:p w:rsidR="00AF1BD7" w:rsidRPr="00E77E24" w:rsidRDefault="00AF1BD7" w:rsidP="00AF1BD7">
      <w:pPr>
        <w:rPr>
          <w:b/>
        </w:rPr>
      </w:pPr>
    </w:p>
    <w:p w:rsidR="00AF1BD7" w:rsidRDefault="00AF1BD7" w:rsidP="00AF1BD7">
      <w:pPr>
        <w:rPr>
          <w:b/>
        </w:rPr>
      </w:pPr>
      <w:r>
        <w:rPr>
          <w:b/>
        </w:rPr>
        <w:t xml:space="preserve">FASI DEL PROCEDIMENTO, </w:t>
      </w:r>
      <w:r w:rsidRPr="00E77E24">
        <w:rPr>
          <w:b/>
        </w:rPr>
        <w:t>TEMPI</w:t>
      </w:r>
      <w:r>
        <w:rPr>
          <w:b/>
        </w:rPr>
        <w:t xml:space="preserve"> PREVISTI E RESPONSABILI DELLE AZIONI.</w:t>
      </w:r>
    </w:p>
    <w:p w:rsidR="00AF1BD7" w:rsidRDefault="00AF1BD7" w:rsidP="00AF1BD7">
      <w:pPr>
        <w:rPr>
          <w:b/>
        </w:rPr>
      </w:pPr>
    </w:p>
    <w:p w:rsidR="00AF1BD7" w:rsidRDefault="00AF1BD7" w:rsidP="00AF1BD7">
      <w:pPr>
        <w:numPr>
          <w:ilvl w:val="0"/>
          <w:numId w:val="1"/>
        </w:numPr>
        <w:rPr>
          <w:b/>
        </w:rPr>
      </w:pPr>
      <w:r>
        <w:rPr>
          <w:b/>
        </w:rPr>
        <w:t>Approvazione invito di gara, capitolato speciale di appalto e disciplinare di gara.</w:t>
      </w:r>
    </w:p>
    <w:p w:rsidR="00AF1BD7" w:rsidRDefault="00AF1BD7" w:rsidP="00AF1BD7">
      <w:pPr>
        <w:rPr>
          <w:b/>
        </w:rPr>
      </w:pPr>
      <w:r>
        <w:rPr>
          <w:b/>
        </w:rPr>
        <w:t>Scadenza 15.10.2015   Responsabile Dott.ssa Loredana Cimini</w:t>
      </w:r>
    </w:p>
    <w:p w:rsidR="00AF1BD7" w:rsidRDefault="00AF1BD7" w:rsidP="00AF1BD7">
      <w:pPr>
        <w:rPr>
          <w:b/>
        </w:rPr>
      </w:pPr>
    </w:p>
    <w:p w:rsidR="00AF1BD7" w:rsidRDefault="00AF1BD7" w:rsidP="00AF1BD7">
      <w:pPr>
        <w:numPr>
          <w:ilvl w:val="0"/>
          <w:numId w:val="1"/>
        </w:numPr>
        <w:rPr>
          <w:b/>
        </w:rPr>
      </w:pPr>
      <w:r>
        <w:rPr>
          <w:b/>
        </w:rPr>
        <w:t>Pubblicazione Bando.</w:t>
      </w:r>
    </w:p>
    <w:p w:rsidR="00AF1BD7" w:rsidRDefault="00AF1BD7" w:rsidP="00AF1BD7">
      <w:pPr>
        <w:rPr>
          <w:b/>
        </w:rPr>
      </w:pPr>
      <w:r>
        <w:rPr>
          <w:b/>
        </w:rPr>
        <w:t>Scadenza  30.10.2015   Responsabile Dott.ssa Loredana Cimini</w:t>
      </w:r>
    </w:p>
    <w:p w:rsidR="00AF1BD7" w:rsidRDefault="00AF1BD7" w:rsidP="00AF1BD7">
      <w:pPr>
        <w:rPr>
          <w:b/>
        </w:rPr>
      </w:pPr>
    </w:p>
    <w:p w:rsidR="00AF1BD7" w:rsidRDefault="00AF1BD7" w:rsidP="00AF1BD7">
      <w:pPr>
        <w:numPr>
          <w:ilvl w:val="0"/>
          <w:numId w:val="1"/>
        </w:numPr>
        <w:rPr>
          <w:b/>
        </w:rPr>
      </w:pPr>
      <w:r>
        <w:rPr>
          <w:b/>
        </w:rPr>
        <w:t>Nomina commissione.</w:t>
      </w:r>
    </w:p>
    <w:p w:rsidR="00AF1BD7" w:rsidRDefault="00AF1BD7" w:rsidP="00AF1BD7">
      <w:pPr>
        <w:rPr>
          <w:b/>
        </w:rPr>
      </w:pPr>
      <w:r>
        <w:rPr>
          <w:b/>
        </w:rPr>
        <w:t>Scadenza 30.11.2015   Responsabile Dott.ssa Loredana Cimini</w:t>
      </w:r>
    </w:p>
    <w:p w:rsidR="00AF1BD7" w:rsidRDefault="00AF1BD7" w:rsidP="00AF1BD7">
      <w:pPr>
        <w:rPr>
          <w:b/>
        </w:rPr>
      </w:pPr>
    </w:p>
    <w:p w:rsidR="00AF1BD7" w:rsidRDefault="00AF1BD7" w:rsidP="00AF1BD7">
      <w:pPr>
        <w:numPr>
          <w:ilvl w:val="0"/>
          <w:numId w:val="1"/>
        </w:numPr>
        <w:rPr>
          <w:b/>
        </w:rPr>
      </w:pPr>
      <w:r>
        <w:rPr>
          <w:b/>
        </w:rPr>
        <w:t>Esame documentazione offerte ricevute e aggiudicazione.</w:t>
      </w:r>
    </w:p>
    <w:p w:rsidR="00AF1BD7" w:rsidRDefault="00AF1BD7" w:rsidP="00AF1BD7">
      <w:pPr>
        <w:rPr>
          <w:b/>
        </w:rPr>
      </w:pPr>
      <w:r>
        <w:rPr>
          <w:b/>
        </w:rPr>
        <w:t>Scadenza 15.12.2015   Responsabile Dott.ssa Loredana Cimini</w:t>
      </w:r>
    </w:p>
    <w:p w:rsidR="00AF1BD7" w:rsidRDefault="00AF1BD7" w:rsidP="00AF1BD7">
      <w:pPr>
        <w:rPr>
          <w:b/>
        </w:rPr>
      </w:pPr>
    </w:p>
    <w:p w:rsidR="00AF1BD7" w:rsidRPr="00801F53" w:rsidRDefault="00AF1BD7" w:rsidP="00AF1BD7">
      <w:pPr>
        <w:numPr>
          <w:ilvl w:val="0"/>
          <w:numId w:val="1"/>
        </w:numPr>
        <w:rPr>
          <w:b/>
        </w:rPr>
      </w:pPr>
      <w:r>
        <w:rPr>
          <w:b/>
        </w:rPr>
        <w:t>Aggiudicazione servizio.</w:t>
      </w:r>
    </w:p>
    <w:p w:rsidR="00AF1BD7" w:rsidRDefault="00AF1BD7" w:rsidP="00AF1BD7">
      <w:pPr>
        <w:rPr>
          <w:b/>
        </w:rPr>
      </w:pPr>
      <w:r>
        <w:rPr>
          <w:b/>
        </w:rPr>
        <w:t>Scadenza 31.12.2015   Responsabile Dott.ssa Loredana Cimini</w:t>
      </w:r>
    </w:p>
    <w:p w:rsidR="00AF1BD7" w:rsidRDefault="00AF1BD7" w:rsidP="00AF1BD7">
      <w:pPr>
        <w:rPr>
          <w:b/>
        </w:rPr>
      </w:pPr>
    </w:p>
    <w:p w:rsidR="00AF1BD7" w:rsidRDefault="00AF1BD7" w:rsidP="00AF1BD7">
      <w:pPr>
        <w:rPr>
          <w:b/>
        </w:rPr>
      </w:pPr>
    </w:p>
    <w:p w:rsidR="00AF1BD7" w:rsidRDefault="00AF1BD7" w:rsidP="00AF1BD7">
      <w:pPr>
        <w:rPr>
          <w:b/>
        </w:rPr>
      </w:pPr>
    </w:p>
    <w:p w:rsidR="00AF1BD7" w:rsidRDefault="00AF1BD7" w:rsidP="00AF1BD7">
      <w:pPr>
        <w:rPr>
          <w:b/>
        </w:rPr>
      </w:pPr>
    </w:p>
    <w:p w:rsidR="00AF1BD7" w:rsidRDefault="00AF1BD7" w:rsidP="00AF1BD7">
      <w:pPr>
        <w:rPr>
          <w:b/>
        </w:rPr>
      </w:pPr>
      <w:r>
        <w:rPr>
          <w:b/>
        </w:rPr>
        <w:lastRenderedPageBreak/>
        <w:t>RISORSE UMANE E STRUMENTALI</w:t>
      </w:r>
    </w:p>
    <w:p w:rsidR="00AF1BD7" w:rsidRPr="00E77E24" w:rsidRDefault="00AF1BD7" w:rsidP="00AF1BD7">
      <w:pPr>
        <w:jc w:val="both"/>
        <w:rPr>
          <w:b/>
        </w:rPr>
      </w:pPr>
      <w:r>
        <w:rPr>
          <w:b/>
        </w:rPr>
        <w:t>Si intendono quelle che nel corso della durata dell’Obiettivo sono a questi assegnate dal Responsabile</w:t>
      </w:r>
    </w:p>
    <w:p w:rsidR="00AF1BD7" w:rsidRPr="006E3AA9" w:rsidRDefault="00AF1BD7" w:rsidP="00AF1BD7"/>
    <w:p w:rsidR="00AF1BD7" w:rsidRPr="00E77E24" w:rsidRDefault="00AF1BD7" w:rsidP="00AF1BD7">
      <w:pPr>
        <w:rPr>
          <w:b/>
        </w:rPr>
      </w:pPr>
      <w:r>
        <w:rPr>
          <w:b/>
        </w:rPr>
        <w:t>RISORSE STRUMENTALI</w:t>
      </w:r>
    </w:p>
    <w:p w:rsidR="00AF1BD7" w:rsidRDefault="00AF1BD7" w:rsidP="00AF1BD7">
      <w:r w:rsidRPr="005F5762">
        <w:t>Dotazioni assegnate al</w:t>
      </w:r>
      <w:r>
        <w:t>l’Area Economica e Finanza</w:t>
      </w:r>
    </w:p>
    <w:p w:rsidR="00AF1BD7" w:rsidRPr="005F5762" w:rsidRDefault="00AF1BD7" w:rsidP="00AF1BD7"/>
    <w:p w:rsidR="00AF1BD7" w:rsidRPr="00E77E24" w:rsidRDefault="00AF1BD7" w:rsidP="00AF1BD7">
      <w:pPr>
        <w:rPr>
          <w:b/>
        </w:rPr>
      </w:pPr>
    </w:p>
    <w:p w:rsidR="00AF1BD7" w:rsidRDefault="00AF1BD7" w:rsidP="00AF1BD7">
      <w:pPr>
        <w:rPr>
          <w:b/>
        </w:rPr>
      </w:pPr>
      <w:r w:rsidRPr="00E77E24">
        <w:rPr>
          <w:b/>
        </w:rPr>
        <w:t>INDICATORI</w:t>
      </w:r>
      <w:r>
        <w:rPr>
          <w:b/>
        </w:rPr>
        <w:t xml:space="preserve"> DI RISULTATO</w:t>
      </w:r>
    </w:p>
    <w:p w:rsidR="00AF1BD7" w:rsidRDefault="00AF1BD7" w:rsidP="00AF1BD7">
      <w:pPr>
        <w:rPr>
          <w:b/>
          <w:u w:val="single"/>
        </w:rPr>
      </w:pPr>
      <w:r>
        <w:rPr>
          <w:b/>
          <w:u w:val="single"/>
        </w:rPr>
        <w:t>Aggiudicazione del servizio di assicurazione entro il 30.05.2014</w:t>
      </w:r>
    </w:p>
    <w:p w:rsidR="00AF1BD7" w:rsidRDefault="00AF1BD7" w:rsidP="00AF1BD7">
      <w:pPr>
        <w:rPr>
          <w:b/>
          <w:u w:val="single"/>
        </w:rPr>
      </w:pPr>
    </w:p>
    <w:p w:rsidR="00AF1BD7" w:rsidRPr="00F73EE4" w:rsidRDefault="00AF1BD7" w:rsidP="00AF1BD7">
      <w:pPr>
        <w:rPr>
          <w:b/>
          <w:u w:val="single"/>
        </w:rPr>
      </w:pPr>
      <w:r w:rsidRPr="00F73EE4">
        <w:rPr>
          <w:b/>
          <w:u w:val="single"/>
        </w:rPr>
        <w:t>NOTE</w:t>
      </w:r>
    </w:p>
    <w:p w:rsidR="00736234" w:rsidRDefault="00736234"/>
    <w:sectPr w:rsidR="00736234" w:rsidSect="003E68C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E5E50"/>
    <w:multiLevelType w:val="hybridMultilevel"/>
    <w:tmpl w:val="F5B49B7C"/>
    <w:lvl w:ilvl="0" w:tplc="D6C49C18">
      <w:start w:val="1"/>
      <w:numFmt w:val="bullet"/>
      <w:lvlText w:val="­"/>
      <w:lvlJc w:val="left"/>
      <w:pPr>
        <w:tabs>
          <w:tab w:val="num" w:pos="480"/>
        </w:tabs>
        <w:ind w:left="48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>
    <w:nsid w:val="7BCF01E7"/>
    <w:multiLevelType w:val="hybridMultilevel"/>
    <w:tmpl w:val="0A54AD82"/>
    <w:lvl w:ilvl="0" w:tplc="711227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efaultTabStop w:val="708"/>
  <w:hyphenationZone w:val="283"/>
  <w:characterSpacingControl w:val="doNotCompress"/>
  <w:compat/>
  <w:rsids>
    <w:rsidRoot w:val="00AF1BD7"/>
    <w:rsid w:val="002B584F"/>
    <w:rsid w:val="003E68C3"/>
    <w:rsid w:val="005B1488"/>
    <w:rsid w:val="006141E0"/>
    <w:rsid w:val="00736234"/>
    <w:rsid w:val="00AF1BD7"/>
    <w:rsid w:val="00E048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F1BD7"/>
    <w:pPr>
      <w:spacing w:after="0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339</Words>
  <Characters>1937</Characters>
  <Application>Microsoft Office Word</Application>
  <DocSecurity>0</DocSecurity>
  <Lines>16</Lines>
  <Paragraphs>4</Paragraphs>
  <ScaleCrop>false</ScaleCrop>
  <Company>Hewlett-Packard Company</Company>
  <LinksUpToDate>false</LinksUpToDate>
  <CharactersWithSpaces>2272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Cimini Loredana</dc:creator>
  <cp:lastModifiedBy>LSU</cp:lastModifiedBy>
  <cp:revision>2</cp:revision>
  <dcterms:created xsi:type="dcterms:W3CDTF">2015-08-10T11:53:00Z</dcterms:created>
  <dcterms:modified xsi:type="dcterms:W3CDTF">2015-08-10T11:53:00Z</dcterms:modified>
</cp:coreProperties>
</file>